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CEDB7" w14:textId="77777777" w:rsidR="008A4A58" w:rsidRPr="0012749E" w:rsidRDefault="00DB129B" w:rsidP="001E5A6C">
      <w:pPr>
        <w:tabs>
          <w:tab w:val="left" w:pos="142"/>
        </w:tabs>
        <w:spacing w:after="0" w:line="232" w:lineRule="auto"/>
        <w:ind w:left="567" w:right="1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49E">
        <w:rPr>
          <w:rFonts w:ascii="Times New Roman" w:hAnsi="Times New Roman" w:cs="Times New Roman"/>
          <w:b/>
          <w:sz w:val="24"/>
          <w:szCs w:val="24"/>
        </w:rPr>
        <w:t xml:space="preserve">ПОРЯДОК  ПОДАЧИ МАТЕРИАЛОВ  НА УЧАСТИЕ </w:t>
      </w:r>
    </w:p>
    <w:p w14:paraId="778871F9" w14:textId="77777777" w:rsidR="00473308" w:rsidRPr="0012749E" w:rsidRDefault="00DB129B" w:rsidP="001E5A6C">
      <w:pPr>
        <w:tabs>
          <w:tab w:val="left" w:pos="142"/>
        </w:tabs>
        <w:spacing w:after="0" w:line="232" w:lineRule="auto"/>
        <w:ind w:left="567" w:right="151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12749E">
        <w:rPr>
          <w:rFonts w:ascii="Times New Roman" w:hAnsi="Times New Roman" w:cs="Times New Roman"/>
          <w:b/>
          <w:sz w:val="24"/>
          <w:szCs w:val="24"/>
        </w:rPr>
        <w:t xml:space="preserve">В МНПК  </w:t>
      </w:r>
      <w:r w:rsidRPr="0012749E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«ЧТЕНИЯ </w:t>
      </w:r>
      <w:r w:rsidR="00473308" w:rsidRPr="0012749E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ИМЕНИ</w:t>
      </w:r>
      <w:r w:rsidRPr="0012749E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</w:t>
      </w:r>
      <w:r w:rsidR="00473308" w:rsidRPr="0012749E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Г.С. ТИТОВА»</w:t>
      </w:r>
    </w:p>
    <w:p w14:paraId="48895E42" w14:textId="77777777" w:rsidR="00B94ECF" w:rsidRPr="0012749E" w:rsidRDefault="00B94ECF" w:rsidP="001E5A6C">
      <w:pPr>
        <w:tabs>
          <w:tab w:val="left" w:pos="142"/>
        </w:tabs>
        <w:spacing w:after="0" w:line="232" w:lineRule="auto"/>
        <w:ind w:left="567" w:right="151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14:paraId="58F1ED1B" w14:textId="223BF544" w:rsidR="00B94ECF" w:rsidRDefault="00B94ECF" w:rsidP="00802B78">
      <w:pPr>
        <w:tabs>
          <w:tab w:val="left" w:pos="142"/>
          <w:tab w:val="left" w:pos="851"/>
        </w:tabs>
        <w:spacing w:after="0" w:line="232" w:lineRule="auto"/>
        <w:ind w:left="-426" w:right="151"/>
        <w:jc w:val="center"/>
        <w:rPr>
          <w:rFonts w:ascii="Times New Roman" w:eastAsia="Times New Roman" w:hAnsi="Times New Roman" w:cs="Times New Roman"/>
          <w:color w:val="1A1A1A"/>
          <w:sz w:val="27"/>
          <w:szCs w:val="24"/>
          <w:lang w:eastAsia="ru-RU"/>
        </w:rPr>
      </w:pPr>
      <w:r w:rsidRPr="0012749E">
        <w:rPr>
          <w:rFonts w:ascii="Times New Roman" w:eastAsia="Times New Roman" w:hAnsi="Times New Roman" w:cs="Times New Roman"/>
          <w:b/>
          <w:color w:val="1A1A1A"/>
          <w:sz w:val="27"/>
          <w:szCs w:val="24"/>
          <w:lang w:eastAsia="ru-RU"/>
        </w:rPr>
        <w:t xml:space="preserve">Внимание! </w:t>
      </w:r>
      <w:r w:rsidRPr="0012749E">
        <w:rPr>
          <w:rFonts w:ascii="Times New Roman" w:eastAsia="Times New Roman" w:hAnsi="Times New Roman" w:cs="Times New Roman"/>
          <w:color w:val="1A1A1A"/>
          <w:sz w:val="27"/>
          <w:szCs w:val="24"/>
          <w:lang w:eastAsia="ru-RU"/>
        </w:rPr>
        <w:t>Все материалы в оргкомитет подаются по готовности, не дожидаясь контрольного срока.</w:t>
      </w:r>
    </w:p>
    <w:p w14:paraId="713D07DE" w14:textId="4D63CB81" w:rsidR="0012749E" w:rsidRDefault="0012749E" w:rsidP="00802B78">
      <w:pPr>
        <w:tabs>
          <w:tab w:val="left" w:pos="142"/>
          <w:tab w:val="left" w:pos="851"/>
        </w:tabs>
        <w:spacing w:after="0" w:line="232" w:lineRule="auto"/>
        <w:ind w:left="-426" w:right="151"/>
        <w:jc w:val="center"/>
        <w:rPr>
          <w:rFonts w:ascii="Times New Roman" w:eastAsia="Times New Roman" w:hAnsi="Times New Roman" w:cs="Times New Roman"/>
          <w:color w:val="1A1A1A"/>
          <w:sz w:val="27"/>
          <w:szCs w:val="24"/>
          <w:lang w:eastAsia="ru-RU"/>
        </w:rPr>
      </w:pPr>
    </w:p>
    <w:p w14:paraId="78C4EE01" w14:textId="77777777" w:rsidR="0012749E" w:rsidRDefault="0012749E" w:rsidP="0012749E">
      <w:pPr>
        <w:tabs>
          <w:tab w:val="left" w:pos="284"/>
        </w:tabs>
        <w:spacing w:after="0" w:line="240" w:lineRule="auto"/>
        <w:ind w:left="-426"/>
        <w:jc w:val="both"/>
        <w:outlineLvl w:val="0"/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  <w:t xml:space="preserve">До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8"/>
          <w:lang w:eastAsia="ru-RU"/>
        </w:rPr>
        <w:t>02 июня 2025 г.</w:t>
      </w:r>
      <w:r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  <w:t xml:space="preserve"> – отправка в адрес ФКР документов в печатном виде: согласие на обработку персональных данных и заявки на участие с указанием   названия доклада с отметкой на выступление или без выступления на пленарном или секционном заседании, номера секции и числа авторов (не более 3-х, первым указать докладчика, вторым -содокладчика). В сведениях об авторе (соавторах) указать: фамилию, имя, отчество, организацию, должность, учёную степень и звание. Эти материалы необходимо представить по готовности, не дожидаясь контрольного срока исполнения.    </w:t>
      </w:r>
    </w:p>
    <w:p w14:paraId="2ED94CED" w14:textId="2061E5D5" w:rsidR="0012749E" w:rsidRDefault="0012749E" w:rsidP="0012749E">
      <w:pPr>
        <w:tabs>
          <w:tab w:val="left" w:pos="284"/>
        </w:tabs>
        <w:spacing w:after="0" w:line="240" w:lineRule="auto"/>
        <w:ind w:left="-426"/>
        <w:jc w:val="both"/>
        <w:outlineLvl w:val="0"/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  <w:tab/>
        <w:t xml:space="preserve">До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8"/>
          <w:lang w:eastAsia="ru-RU"/>
        </w:rPr>
        <w:t>01 июля 2025 г.</w:t>
      </w:r>
      <w:r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  <w:t xml:space="preserve"> – представление в Оргкомитет текста статьи доклада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  <w:t>-д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  <w:t xml:space="preserve">о 8 страниц по установленным требованиям и форме, а также экспертное заключение на открытое опубликование для решения вопроса о включении статьи  в Программу конференции или её доработке. Решение о включении доклада в программу МНПК в обязательном порядке будет доведено докладчику.  </w:t>
      </w:r>
      <w:r>
        <w:rPr>
          <w:rFonts w:ascii="Times New Roman" w:eastAsia="Times New Roman" w:hAnsi="Times New Roman" w:cs="Times New Roman"/>
          <w:color w:val="000000"/>
          <w:sz w:val="27"/>
          <w:szCs w:val="28"/>
          <w:highlight w:val="yellow"/>
          <w:lang w:eastAsia="ru-RU"/>
        </w:rPr>
        <w:t xml:space="preserve">  </w:t>
      </w:r>
      <w:r w:rsidRPr="00F07370">
        <w:rPr>
          <w:rFonts w:ascii="Times New Roman" w:eastAsia="Times New Roman" w:hAnsi="Times New Roman" w:cs="Times New Roman"/>
          <w:color w:val="000000"/>
          <w:sz w:val="27"/>
          <w:szCs w:val="28"/>
          <w:highlight w:val="yellow"/>
          <w:lang w:eastAsia="ru-RU"/>
        </w:rPr>
        <w:t xml:space="preserve"> </w:t>
      </w:r>
    </w:p>
    <w:p w14:paraId="27C31C60" w14:textId="77777777" w:rsidR="0012749E" w:rsidRDefault="0012749E" w:rsidP="0012749E">
      <w:pPr>
        <w:tabs>
          <w:tab w:val="left" w:pos="284"/>
        </w:tabs>
        <w:spacing w:after="0" w:line="240" w:lineRule="auto"/>
        <w:ind w:left="-426"/>
        <w:jc w:val="both"/>
        <w:outlineLvl w:val="0"/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8"/>
          <w:lang w:eastAsia="ru-RU"/>
        </w:rPr>
        <w:tab/>
        <w:t>15 июля - 15 августа 2025 г.</w:t>
      </w:r>
      <w:r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  <w:t xml:space="preserve"> подготовка Оргкомитетом Программы конференции, её тиражирование и отправка в электронные адреса докладчиков конференции, размещение на сайтах ИИЕТ РАН и ФКР.</w:t>
      </w:r>
    </w:p>
    <w:p w14:paraId="5FFB3A79" w14:textId="77777777" w:rsidR="000929AF" w:rsidRDefault="0012749E" w:rsidP="0012749E">
      <w:pPr>
        <w:tabs>
          <w:tab w:val="left" w:pos="284"/>
        </w:tabs>
        <w:spacing w:after="0" w:line="240" w:lineRule="auto"/>
        <w:ind w:left="-426" w:firstLine="852"/>
        <w:jc w:val="both"/>
        <w:outlineLvl w:val="0"/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8"/>
          <w:lang w:eastAsia="ru-RU"/>
        </w:rPr>
        <w:t>До 01 августа 2025г.</w:t>
      </w:r>
      <w:r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  <w:t xml:space="preserve"> – представление в Оргкомитет </w:t>
      </w:r>
      <w:r w:rsidRPr="000929AF">
        <w:rPr>
          <w:rFonts w:ascii="Times New Roman" w:eastAsia="Times New Roman" w:hAnsi="Times New Roman" w:cs="Times New Roman"/>
          <w:b/>
          <w:bCs/>
          <w:color w:val="000000"/>
          <w:sz w:val="27"/>
          <w:szCs w:val="28"/>
          <w:lang w:eastAsia="ru-RU"/>
        </w:rPr>
        <w:t>презентации доклада</w:t>
      </w:r>
      <w:r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  <w:t xml:space="preserve"> </w:t>
      </w:r>
      <w:r w:rsidR="000929AF"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  <w:t>в формате</w:t>
      </w:r>
      <w:r w:rsidR="000929AF" w:rsidRPr="000929AF">
        <w:rPr>
          <w:rFonts w:ascii="Times New Roman" w:eastAsia="Times New Roman" w:hAnsi="Times New Roman" w:cs="Times New Roman"/>
          <w:b/>
          <w:bCs/>
          <w:color w:val="000000"/>
          <w:sz w:val="27"/>
          <w:szCs w:val="28"/>
          <w:lang w:eastAsia="ru-RU"/>
        </w:rPr>
        <w:t xml:space="preserve"> </w:t>
      </w:r>
      <w:r w:rsidR="000929AF" w:rsidRPr="000929AF">
        <w:rPr>
          <w:rFonts w:ascii="Times New Roman" w:eastAsia="Times New Roman" w:hAnsi="Times New Roman" w:cs="Times New Roman"/>
          <w:b/>
          <w:bCs/>
          <w:color w:val="000000"/>
          <w:sz w:val="27"/>
          <w:szCs w:val="28"/>
          <w:lang w:val="en-US" w:eastAsia="ru-RU"/>
        </w:rPr>
        <w:t>PDF</w:t>
      </w:r>
      <w:r w:rsidR="000929AF" w:rsidRPr="000929AF">
        <w:rPr>
          <w:rFonts w:ascii="Times New Roman" w:eastAsia="Times New Roman" w:hAnsi="Times New Roman" w:cs="Times New Roman"/>
          <w:b/>
          <w:bCs/>
          <w:color w:val="000000"/>
          <w:sz w:val="27"/>
          <w:szCs w:val="28"/>
          <w:lang w:eastAsia="ru-RU"/>
        </w:rPr>
        <w:t xml:space="preserve"> </w:t>
      </w:r>
      <w:r w:rsidR="000929AF"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  <w:t>или</w:t>
      </w:r>
      <w:r w:rsidR="000929AF" w:rsidRPr="000929AF"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  <w:t xml:space="preserve"> </w:t>
      </w:r>
      <w:r w:rsidR="000929AF" w:rsidRPr="000929AF">
        <w:rPr>
          <w:rFonts w:ascii="Times New Roman" w:eastAsia="Times New Roman" w:hAnsi="Times New Roman" w:cs="Times New Roman"/>
          <w:b/>
          <w:bCs/>
          <w:color w:val="000000"/>
          <w:sz w:val="27"/>
          <w:szCs w:val="28"/>
          <w:lang w:val="en-US" w:eastAsia="ru-RU"/>
        </w:rPr>
        <w:t>Power</w:t>
      </w:r>
      <w:r w:rsidR="000929AF" w:rsidRPr="000929AF">
        <w:rPr>
          <w:rFonts w:ascii="Times New Roman" w:eastAsia="Times New Roman" w:hAnsi="Times New Roman" w:cs="Times New Roman"/>
          <w:b/>
          <w:bCs/>
          <w:color w:val="000000"/>
          <w:sz w:val="27"/>
          <w:szCs w:val="28"/>
          <w:lang w:eastAsia="ru-RU"/>
        </w:rPr>
        <w:t xml:space="preserve"> </w:t>
      </w:r>
      <w:r w:rsidR="000929AF" w:rsidRPr="000929AF">
        <w:rPr>
          <w:rFonts w:ascii="Times New Roman" w:eastAsia="Times New Roman" w:hAnsi="Times New Roman" w:cs="Times New Roman"/>
          <w:b/>
          <w:bCs/>
          <w:color w:val="000000"/>
          <w:sz w:val="27"/>
          <w:szCs w:val="28"/>
          <w:lang w:val="en-US" w:eastAsia="ru-RU"/>
        </w:rPr>
        <w:t>Point</w:t>
      </w:r>
      <w:r w:rsidR="000929AF" w:rsidRPr="000929AF"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  <w:t xml:space="preserve">для формирования программы работы операторов на пленарном и секционных заседаниях. </w:t>
      </w:r>
    </w:p>
    <w:p w14:paraId="032469FE" w14:textId="2BE73579" w:rsidR="0012749E" w:rsidRDefault="0012749E" w:rsidP="0012749E">
      <w:pPr>
        <w:tabs>
          <w:tab w:val="left" w:pos="284"/>
        </w:tabs>
        <w:spacing w:after="0" w:line="240" w:lineRule="auto"/>
        <w:ind w:left="-426" w:firstLine="852"/>
        <w:jc w:val="both"/>
        <w:outlineLvl w:val="0"/>
        <w:rPr>
          <w:rFonts w:ascii="Times New Roman" w:eastAsia="Arial Unicode MS" w:hAnsi="Times New Roman" w:cs="Times New Roman"/>
          <w:b/>
          <w:sz w:val="26"/>
          <w:szCs w:val="28"/>
        </w:rPr>
      </w:pPr>
      <w:r w:rsidRPr="008A4A58">
        <w:rPr>
          <w:rFonts w:ascii="Times New Roman" w:eastAsia="Arial Unicode MS" w:hAnsi="Times New Roman" w:cs="Times New Roman"/>
          <w:b/>
          <w:sz w:val="26"/>
          <w:szCs w:val="28"/>
        </w:rPr>
        <w:t>Доклады, представленные ТОЛЬКО в виде презентаций, в сборнике МНПК публиковаться не будут.</w:t>
      </w:r>
    </w:p>
    <w:p w14:paraId="3375B18D" w14:textId="77777777" w:rsidR="005B2804" w:rsidRDefault="005B2804" w:rsidP="0012749E">
      <w:pPr>
        <w:tabs>
          <w:tab w:val="left" w:pos="284"/>
        </w:tabs>
        <w:spacing w:after="0" w:line="240" w:lineRule="auto"/>
        <w:ind w:left="-426" w:firstLine="852"/>
        <w:jc w:val="both"/>
        <w:outlineLvl w:val="0"/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</w:pPr>
    </w:p>
    <w:p w14:paraId="3085A0EC" w14:textId="5623EB7B" w:rsidR="002F6959" w:rsidRPr="002F6959" w:rsidRDefault="0012749E" w:rsidP="0012749E">
      <w:pPr>
        <w:tabs>
          <w:tab w:val="left" w:pos="284"/>
        </w:tabs>
        <w:spacing w:after="0" w:line="240" w:lineRule="auto"/>
        <w:ind w:left="-426"/>
        <w:jc w:val="both"/>
        <w:outlineLvl w:val="0"/>
        <w:rPr>
          <w:rFonts w:ascii="Times New Roman" w:eastAsia="Times New Roman" w:hAnsi="Times New Roman" w:cs="Times New Roman"/>
          <w:b/>
          <w:sz w:val="27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8"/>
          <w:lang w:eastAsia="ru-RU"/>
        </w:rPr>
        <w:tab/>
        <w:t xml:space="preserve">В случае необходимости привлечения денежных </w:t>
      </w:r>
      <w:r w:rsidR="00875AD5">
        <w:rPr>
          <w:rFonts w:ascii="Times New Roman" w:eastAsia="Times New Roman" w:hAnsi="Times New Roman" w:cs="Times New Roman"/>
          <w:b/>
          <w:color w:val="000000"/>
          <w:sz w:val="27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8"/>
          <w:lang w:eastAsia="ru-RU"/>
        </w:rPr>
        <w:t xml:space="preserve">редств с участников </w:t>
      </w:r>
      <w:r w:rsidR="005B2804" w:rsidRPr="005B2804">
        <w:rPr>
          <w:rFonts w:ascii="Times New Roman" w:eastAsia="Times New Roman" w:hAnsi="Times New Roman" w:cs="Times New Roman"/>
          <w:b/>
          <w:color w:val="000000"/>
          <w:sz w:val="30"/>
          <w:szCs w:val="28"/>
          <w:lang w:val="en-US" w:eastAsia="ru-RU"/>
        </w:rPr>
        <w:t>II</w:t>
      </w:r>
      <w:r w:rsidR="005B2804" w:rsidRPr="005B2804">
        <w:rPr>
          <w:rFonts w:ascii="Times New Roman" w:eastAsia="Times New Roman" w:hAnsi="Times New Roman" w:cs="Times New Roman"/>
          <w:b/>
          <w:color w:val="000000"/>
          <w:sz w:val="3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8"/>
          <w:lang w:eastAsia="ru-RU"/>
        </w:rPr>
        <w:t xml:space="preserve">МНПК просим Вас перечислить </w:t>
      </w:r>
      <w:r w:rsidR="00875AD5">
        <w:rPr>
          <w:rFonts w:ascii="Times New Roman" w:eastAsia="Times New Roman" w:hAnsi="Times New Roman" w:cs="Times New Roman"/>
          <w:b/>
          <w:color w:val="000000"/>
          <w:sz w:val="27"/>
          <w:szCs w:val="28"/>
          <w:lang w:eastAsia="ru-RU"/>
        </w:rPr>
        <w:t xml:space="preserve">на расчётный счёт ФКР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8"/>
          <w:lang w:eastAsia="ru-RU"/>
        </w:rPr>
        <w:t xml:space="preserve">добровольные </w:t>
      </w:r>
      <w:r w:rsidRPr="002F6959">
        <w:rPr>
          <w:rFonts w:ascii="Times New Roman" w:eastAsia="Times New Roman" w:hAnsi="Times New Roman" w:cs="Times New Roman"/>
          <w:b/>
          <w:sz w:val="27"/>
          <w:szCs w:val="28"/>
          <w:lang w:eastAsia="ru-RU"/>
        </w:rPr>
        <w:t>пож</w:t>
      </w:r>
      <w:r w:rsidR="00875AD5" w:rsidRPr="002F6959">
        <w:rPr>
          <w:rFonts w:ascii="Times New Roman" w:eastAsia="Times New Roman" w:hAnsi="Times New Roman" w:cs="Times New Roman"/>
          <w:b/>
          <w:sz w:val="27"/>
          <w:szCs w:val="28"/>
          <w:lang w:eastAsia="ru-RU"/>
        </w:rPr>
        <w:t>е</w:t>
      </w:r>
      <w:r w:rsidRPr="002F6959">
        <w:rPr>
          <w:rFonts w:ascii="Times New Roman" w:eastAsia="Times New Roman" w:hAnsi="Times New Roman" w:cs="Times New Roman"/>
          <w:b/>
          <w:sz w:val="27"/>
          <w:szCs w:val="28"/>
          <w:lang w:eastAsia="ru-RU"/>
        </w:rPr>
        <w:t>ртвовани</w:t>
      </w:r>
      <w:r w:rsidR="00875AD5" w:rsidRPr="002F6959">
        <w:rPr>
          <w:rFonts w:ascii="Times New Roman" w:eastAsia="Times New Roman" w:hAnsi="Times New Roman" w:cs="Times New Roman"/>
          <w:b/>
          <w:sz w:val="27"/>
          <w:szCs w:val="28"/>
          <w:lang w:eastAsia="ru-RU"/>
        </w:rPr>
        <w:t xml:space="preserve">е </w:t>
      </w:r>
      <w:r w:rsidR="005B2804" w:rsidRPr="005B2804">
        <w:rPr>
          <w:rFonts w:ascii="Times New Roman" w:eastAsia="Times New Roman" w:hAnsi="Times New Roman" w:cs="Times New Roman"/>
          <w:b/>
          <w:sz w:val="27"/>
          <w:szCs w:val="28"/>
          <w:lang w:eastAsia="ru-RU"/>
        </w:rPr>
        <w:t>(</w:t>
      </w:r>
      <w:r w:rsidR="005B2804">
        <w:rPr>
          <w:rFonts w:ascii="Times New Roman" w:eastAsia="Times New Roman" w:hAnsi="Times New Roman" w:cs="Times New Roman"/>
          <w:b/>
          <w:sz w:val="27"/>
          <w:szCs w:val="28"/>
          <w:lang w:eastAsia="ru-RU"/>
        </w:rPr>
        <w:t>оргвзнос</w:t>
      </w:r>
      <w:r w:rsidR="005B2804" w:rsidRPr="005B2804">
        <w:rPr>
          <w:rFonts w:ascii="Times New Roman" w:eastAsia="Times New Roman" w:hAnsi="Times New Roman" w:cs="Times New Roman"/>
          <w:b/>
          <w:sz w:val="27"/>
          <w:szCs w:val="28"/>
          <w:lang w:eastAsia="ru-RU"/>
        </w:rPr>
        <w:t xml:space="preserve">) </w:t>
      </w:r>
      <w:r w:rsidR="00875AD5" w:rsidRPr="002F6959">
        <w:rPr>
          <w:rFonts w:ascii="Times New Roman" w:eastAsia="Times New Roman" w:hAnsi="Times New Roman" w:cs="Times New Roman"/>
          <w:b/>
          <w:sz w:val="27"/>
          <w:szCs w:val="28"/>
          <w:lang w:eastAsia="ru-RU"/>
        </w:rPr>
        <w:t xml:space="preserve">на участие в МНПК </w:t>
      </w:r>
      <w:r w:rsidRPr="002F6959">
        <w:rPr>
          <w:rFonts w:ascii="Times New Roman" w:eastAsia="Times New Roman" w:hAnsi="Times New Roman" w:cs="Times New Roman"/>
          <w:b/>
          <w:sz w:val="27"/>
          <w:szCs w:val="28"/>
          <w:lang w:eastAsia="ru-RU"/>
        </w:rPr>
        <w:t xml:space="preserve"> </w:t>
      </w:r>
      <w:r w:rsidR="00875AD5" w:rsidRPr="002F6959">
        <w:rPr>
          <w:rFonts w:ascii="Times New Roman" w:eastAsia="Times New Roman" w:hAnsi="Times New Roman" w:cs="Times New Roman"/>
          <w:b/>
          <w:sz w:val="27"/>
          <w:szCs w:val="28"/>
          <w:lang w:eastAsia="ru-RU"/>
        </w:rPr>
        <w:t>в следующих размерах:</w:t>
      </w:r>
      <w:r w:rsidR="002F6959" w:rsidRPr="002F6959">
        <w:rPr>
          <w:rFonts w:ascii="Times New Roman" w:eastAsia="Times New Roman" w:hAnsi="Times New Roman" w:cs="Times New Roman"/>
          <w:b/>
          <w:sz w:val="27"/>
          <w:szCs w:val="28"/>
          <w:lang w:eastAsia="ru-RU"/>
        </w:rPr>
        <w:t xml:space="preserve"> </w:t>
      </w:r>
    </w:p>
    <w:p w14:paraId="25C872E6" w14:textId="3B0DB768" w:rsidR="002F6959" w:rsidRPr="005B2804" w:rsidRDefault="002F6959" w:rsidP="0012749E">
      <w:pPr>
        <w:tabs>
          <w:tab w:val="left" w:pos="284"/>
        </w:tabs>
        <w:spacing w:after="0" w:line="240" w:lineRule="auto"/>
        <w:ind w:left="-426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B2804">
        <w:rPr>
          <w:rFonts w:ascii="Times New Roman" w:eastAsia="Times New Roman" w:hAnsi="Times New Roman" w:cs="Times New Roman"/>
          <w:bCs/>
          <w:sz w:val="27"/>
          <w:szCs w:val="28"/>
          <w:lang w:eastAsia="ru-RU"/>
        </w:rPr>
        <w:t>-</w:t>
      </w:r>
      <w:bookmarkStart w:id="0" w:name="_Hlk194096259"/>
      <w:r w:rsidRPr="005B2804">
        <w:rPr>
          <w:rFonts w:ascii="Times New Roman" w:eastAsia="Times New Roman" w:hAnsi="Times New Roman" w:cs="Times New Roman"/>
          <w:bCs/>
          <w:sz w:val="27"/>
          <w:szCs w:val="28"/>
          <w:lang w:eastAsia="ru-RU"/>
        </w:rPr>
        <w:t>добровольные пожертвования (</w:t>
      </w:r>
      <w:r w:rsidRPr="005B2804">
        <w:rPr>
          <w:rFonts w:ascii="Times New Roman" w:hAnsi="Times New Roman" w:cs="Times New Roman"/>
          <w:bCs/>
          <w:sz w:val="28"/>
          <w:szCs w:val="28"/>
        </w:rPr>
        <w:t xml:space="preserve">оргвзнос) </w:t>
      </w:r>
      <w:bookmarkEnd w:id="0"/>
      <w:r w:rsidRPr="005B2804">
        <w:rPr>
          <w:rFonts w:ascii="Times New Roman" w:hAnsi="Times New Roman" w:cs="Times New Roman"/>
          <w:bCs/>
          <w:sz w:val="28"/>
          <w:szCs w:val="28"/>
        </w:rPr>
        <w:t xml:space="preserve">с докладчиков и содокладчиков на  МНПК в размере </w:t>
      </w:r>
      <w:r w:rsidR="005B2804">
        <w:rPr>
          <w:rFonts w:ascii="Times New Roman" w:hAnsi="Times New Roman" w:cs="Times New Roman"/>
          <w:bCs/>
          <w:sz w:val="28"/>
          <w:szCs w:val="28"/>
        </w:rPr>
        <w:t>5</w:t>
      </w:r>
      <w:r w:rsidRPr="005B2804">
        <w:rPr>
          <w:rFonts w:ascii="Times New Roman" w:hAnsi="Times New Roman" w:cs="Times New Roman"/>
          <w:bCs/>
          <w:sz w:val="28"/>
          <w:szCs w:val="28"/>
        </w:rPr>
        <w:t xml:space="preserve"> 000,00 тысяч рублей (сборник докладов и другие печатные материалы, кофе-брейк и пр.);</w:t>
      </w:r>
    </w:p>
    <w:p w14:paraId="776AED31" w14:textId="5E434964" w:rsidR="002F6959" w:rsidRPr="005B2804" w:rsidRDefault="002F6959" w:rsidP="0012749E">
      <w:pPr>
        <w:tabs>
          <w:tab w:val="left" w:pos="284"/>
        </w:tabs>
        <w:spacing w:after="0" w:line="240" w:lineRule="auto"/>
        <w:ind w:left="-426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B2804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5B2804">
        <w:rPr>
          <w:rFonts w:ascii="Times New Roman" w:eastAsia="Times New Roman" w:hAnsi="Times New Roman" w:cs="Times New Roman"/>
          <w:bCs/>
          <w:sz w:val="27"/>
          <w:szCs w:val="28"/>
          <w:lang w:eastAsia="ru-RU"/>
        </w:rPr>
        <w:t>добровольные пожертвования (</w:t>
      </w:r>
      <w:r w:rsidRPr="005B2804">
        <w:rPr>
          <w:rFonts w:ascii="Times New Roman" w:hAnsi="Times New Roman" w:cs="Times New Roman"/>
          <w:bCs/>
          <w:sz w:val="28"/>
          <w:szCs w:val="28"/>
        </w:rPr>
        <w:t xml:space="preserve">оргвзнос) для слушателей-2 000, 00 рублей (печатные материалы-программа и пригласительный билет, кофе-брейк). </w:t>
      </w:r>
    </w:p>
    <w:p w14:paraId="06E5AF7F" w14:textId="60255B49" w:rsidR="00875AD5" w:rsidRPr="00875AD5" w:rsidRDefault="002F6959" w:rsidP="002F6959">
      <w:pPr>
        <w:tabs>
          <w:tab w:val="left" w:pos="284"/>
        </w:tabs>
        <w:spacing w:after="0" w:line="240" w:lineRule="auto"/>
        <w:ind w:left="-426"/>
        <w:jc w:val="both"/>
        <w:outlineLvl w:val="0"/>
        <w:rPr>
          <w:rFonts w:ascii="Times New Roman" w:eastAsia="Times New Roman" w:hAnsi="Times New Roman" w:cs="Times New Roman"/>
          <w:color w:val="FF0000"/>
          <w:sz w:val="27"/>
          <w:szCs w:val="28"/>
          <w:lang w:eastAsia="ru-RU"/>
        </w:rPr>
      </w:pPr>
      <w:r>
        <w:rPr>
          <w:sz w:val="28"/>
          <w:szCs w:val="28"/>
        </w:rPr>
        <w:t xml:space="preserve"> </w:t>
      </w:r>
    </w:p>
    <w:p w14:paraId="3394B857" w14:textId="77777777" w:rsidR="0012749E" w:rsidRDefault="0012749E" w:rsidP="0012749E">
      <w:pPr>
        <w:tabs>
          <w:tab w:val="left" w:pos="284"/>
        </w:tabs>
        <w:spacing w:after="0" w:line="240" w:lineRule="auto"/>
        <w:ind w:left="-426"/>
        <w:jc w:val="both"/>
        <w:outlineLvl w:val="0"/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  <w:tab/>
        <w:t>Рассылка номеров почтовых отправлений (за счёт средств получателя) – в течение 30 дней после тиражирования сборника конференции.</w:t>
      </w:r>
    </w:p>
    <w:p w14:paraId="6B70C2DC" w14:textId="77777777" w:rsidR="0012749E" w:rsidRDefault="0012749E" w:rsidP="0012749E">
      <w:pPr>
        <w:tabs>
          <w:tab w:val="left" w:pos="284"/>
        </w:tabs>
        <w:spacing w:after="0" w:line="240" w:lineRule="auto"/>
        <w:ind w:left="-426"/>
        <w:jc w:val="both"/>
        <w:outlineLvl w:val="0"/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  <w:tab/>
        <w:t xml:space="preserve">Извещение о принятии/одобрении статьи к публикации, либо извещение о необходимости доработать статью – в течение 5 рабочих дней после их получения. </w:t>
      </w:r>
    </w:p>
    <w:p w14:paraId="5FF06948" w14:textId="7E0081BA" w:rsidR="0012749E" w:rsidRDefault="0012749E" w:rsidP="0012749E">
      <w:pPr>
        <w:tabs>
          <w:tab w:val="left" w:pos="284"/>
        </w:tabs>
        <w:spacing w:after="0" w:line="240" w:lineRule="auto"/>
        <w:ind w:left="-426"/>
        <w:jc w:val="both"/>
        <w:outlineLvl w:val="0"/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  <w:tab/>
        <w:t xml:space="preserve"> </w:t>
      </w:r>
    </w:p>
    <w:p w14:paraId="2503D6A2" w14:textId="77777777" w:rsidR="0012749E" w:rsidRDefault="0012749E" w:rsidP="0012749E">
      <w:pPr>
        <w:spacing w:after="0" w:line="240" w:lineRule="auto"/>
        <w:ind w:left="-426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  <w:t xml:space="preserve">Просим Вас, уважаемые коллеги, организовать работу по привлечению сотрудников Вашей организации, занимающихся научной и исследовательской деятельностью, принять участие в работе </w:t>
      </w:r>
      <w:r>
        <w:rPr>
          <w:rFonts w:ascii="Times New Roman" w:eastAsia="Times New Roman" w:hAnsi="Times New Roman" w:cs="Times New Roman"/>
          <w:color w:val="000000"/>
          <w:sz w:val="30"/>
          <w:szCs w:val="28"/>
          <w:lang w:val="en-US" w:eastAsia="ru-RU"/>
        </w:rPr>
        <w:t>II</w:t>
      </w:r>
      <w:r w:rsidRPr="0012749E">
        <w:rPr>
          <w:rFonts w:ascii="Times New Roman" w:eastAsia="Times New Roman" w:hAnsi="Times New Roman" w:cs="Times New Roman"/>
          <w:color w:val="000000"/>
          <w:sz w:val="3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  <w:t xml:space="preserve">МНПК.  </w:t>
      </w:r>
    </w:p>
    <w:p w14:paraId="1F4DD8C6" w14:textId="77777777" w:rsidR="0012749E" w:rsidRDefault="0012749E" w:rsidP="0012749E">
      <w:pPr>
        <w:spacing w:after="0" w:line="240" w:lineRule="auto"/>
        <w:ind w:left="-426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  <w:t xml:space="preserve">Все материалы необходимо предоставлять в адрес ФКР в указанные контрольные даты, не дожидаясь их наступления, только в печатном виде. 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8"/>
          <w:lang w:eastAsia="ru-RU"/>
        </w:rPr>
        <w:t>Материалы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8"/>
          <w:lang w:eastAsia="ru-RU"/>
        </w:rPr>
        <w:t xml:space="preserve"> поступившие в Оргкомитет с нарушением сроков и требований по их оформлению  могут стать основанием для недопущения к участию их авторов в  конференции.</w:t>
      </w:r>
      <w:r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  <w:t xml:space="preserve"> </w:t>
      </w:r>
    </w:p>
    <w:p w14:paraId="0881E831" w14:textId="77777777" w:rsidR="0012749E" w:rsidRDefault="0012749E" w:rsidP="0012749E">
      <w:pPr>
        <w:spacing w:after="0" w:line="240" w:lineRule="auto"/>
        <w:ind w:left="-426" w:right="-1" w:firstLine="710"/>
        <w:jc w:val="both"/>
        <w:rPr>
          <w:rFonts w:ascii="Times New Roman" w:eastAsia="Times New Roman" w:hAnsi="Times New Roman" w:cs="Times New Roman"/>
          <w:sz w:val="27"/>
          <w:szCs w:val="28"/>
        </w:rPr>
      </w:pPr>
      <w:r>
        <w:rPr>
          <w:rFonts w:ascii="Times New Roman" w:eastAsia="Times New Roman" w:hAnsi="Times New Roman" w:cs="Times New Roman"/>
          <w:sz w:val="27"/>
          <w:szCs w:val="28"/>
        </w:rPr>
        <w:lastRenderedPageBreak/>
        <w:t xml:space="preserve">Специалисты, заинтересованные в участии и предоставлении своих докладов  могут получить более подробные справки в Оргкомитете </w:t>
      </w:r>
      <w:r>
        <w:rPr>
          <w:rFonts w:ascii="Times New Roman" w:eastAsia="Times New Roman" w:hAnsi="Times New Roman" w:cs="Times New Roman"/>
          <w:color w:val="000000"/>
          <w:sz w:val="30"/>
          <w:szCs w:val="28"/>
          <w:lang w:val="en-US" w:eastAsia="ru-RU"/>
        </w:rPr>
        <w:t>II</w:t>
      </w:r>
      <w:r w:rsidRPr="0012749E">
        <w:rPr>
          <w:rFonts w:ascii="Times New Roman" w:eastAsia="Times New Roman" w:hAnsi="Times New Roman" w:cs="Times New Roman"/>
          <w:sz w:val="27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8"/>
        </w:rPr>
        <w:t xml:space="preserve">МНПК «Чтения имени Г.С. Титова», либо на Сайте ФКР: </w:t>
      </w:r>
      <w:r>
        <w:rPr>
          <w:rFonts w:ascii="Times New Roman" w:hAnsi="Times New Roman" w:cs="Times New Roman"/>
          <w:snapToGrid w:val="0"/>
          <w:sz w:val="27"/>
          <w:szCs w:val="24"/>
          <w:lang w:val="en-US" w:eastAsia="ru-RU"/>
        </w:rPr>
        <w:t>http</w:t>
      </w:r>
      <w:r>
        <w:rPr>
          <w:rFonts w:ascii="Times New Roman" w:hAnsi="Times New Roman" w:cs="Times New Roman"/>
          <w:snapToGrid w:val="0"/>
          <w:sz w:val="27"/>
          <w:szCs w:val="24"/>
          <w:lang w:eastAsia="ru-RU"/>
        </w:rPr>
        <w:t>://</w:t>
      </w:r>
      <w:r>
        <w:rPr>
          <w:rFonts w:ascii="Times New Roman" w:hAnsi="Times New Roman" w:cs="Times New Roman"/>
          <w:snapToGrid w:val="0"/>
          <w:sz w:val="27"/>
          <w:szCs w:val="24"/>
          <w:lang w:val="en-US" w:eastAsia="ru-RU"/>
        </w:rPr>
        <w:t>www</w:t>
      </w:r>
      <w:r>
        <w:rPr>
          <w:rFonts w:ascii="Times New Roman" w:hAnsi="Times New Roman" w:cs="Times New Roman"/>
          <w:snapToGrid w:val="0"/>
          <w:sz w:val="27"/>
          <w:szCs w:val="24"/>
          <w:lang w:eastAsia="ru-RU"/>
        </w:rPr>
        <w:t>.</w:t>
      </w:r>
      <w:proofErr w:type="spellStart"/>
      <w:r>
        <w:rPr>
          <w:rFonts w:ascii="Times New Roman" w:hAnsi="Times New Roman" w:cs="Times New Roman"/>
          <w:snapToGrid w:val="0"/>
          <w:sz w:val="27"/>
          <w:szCs w:val="24"/>
          <w:lang w:val="en-US" w:eastAsia="ru-RU"/>
        </w:rPr>
        <w:t>fkrus</w:t>
      </w:r>
      <w:proofErr w:type="spellEnd"/>
      <w:r>
        <w:rPr>
          <w:rFonts w:ascii="Times New Roman" w:hAnsi="Times New Roman" w:cs="Times New Roman"/>
          <w:snapToGrid w:val="0"/>
          <w:sz w:val="27"/>
          <w:szCs w:val="24"/>
          <w:lang w:eastAsia="ru-RU"/>
        </w:rPr>
        <w:t>.</w:t>
      </w:r>
      <w:proofErr w:type="spellStart"/>
      <w:r>
        <w:rPr>
          <w:rFonts w:ascii="Times New Roman" w:hAnsi="Times New Roman" w:cs="Times New Roman"/>
          <w:snapToGrid w:val="0"/>
          <w:sz w:val="27"/>
          <w:szCs w:val="24"/>
          <w:lang w:val="en-US" w:eastAsia="ru-RU"/>
        </w:rPr>
        <w:t>ru</w:t>
      </w:r>
      <w:proofErr w:type="spellEnd"/>
      <w:r>
        <w:rPr>
          <w:rFonts w:ascii="Times New Roman" w:hAnsi="Times New Roman" w:cs="Times New Roman"/>
          <w:snapToGrid w:val="0"/>
          <w:sz w:val="27"/>
          <w:szCs w:val="24"/>
          <w:lang w:eastAsia="ru-RU"/>
        </w:rPr>
        <w:t>.</w:t>
      </w:r>
    </w:p>
    <w:p w14:paraId="36E365D4" w14:textId="77777777" w:rsidR="00827701" w:rsidRDefault="0012749E" w:rsidP="00827701">
      <w:pPr>
        <w:tabs>
          <w:tab w:val="left" w:pos="284"/>
        </w:tabs>
        <w:spacing w:after="0" w:line="240" w:lineRule="auto"/>
        <w:ind w:left="-426" w:right="34" w:firstLine="426"/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  <w:tab/>
        <w:t xml:space="preserve">Информация в </w:t>
      </w:r>
      <w:r w:rsidRPr="00AA3F06"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  <w:t xml:space="preserve">Оргкомитет передаётся  по электронной почте ФКР: </w:t>
      </w:r>
    </w:p>
    <w:p w14:paraId="7AB5657B" w14:textId="4CC64D3B" w:rsidR="0012749E" w:rsidRPr="00827701" w:rsidRDefault="0012749E" w:rsidP="00827701">
      <w:pPr>
        <w:tabs>
          <w:tab w:val="left" w:pos="284"/>
        </w:tabs>
        <w:spacing w:after="0" w:line="240" w:lineRule="auto"/>
        <w:ind w:left="-426" w:right="34" w:firstLine="426"/>
        <w:rPr>
          <w:rFonts w:ascii="Times New Roman" w:eastAsia="Times New Roman" w:hAnsi="Times New Roman" w:cs="Times New Roman"/>
          <w:color w:val="000000"/>
          <w:sz w:val="27"/>
          <w:szCs w:val="28"/>
          <w:lang w:eastAsia="ru-RU"/>
        </w:rPr>
      </w:pPr>
      <w:bookmarkStart w:id="1" w:name="_GoBack"/>
      <w:bookmarkEnd w:id="1"/>
      <w:r w:rsidRPr="00AA3F06">
        <w:rPr>
          <w:rFonts w:ascii="Times New Roman" w:hAnsi="Times New Roman" w:cs="Times New Roman"/>
          <w:b/>
          <w:snapToGrid w:val="0"/>
          <w:sz w:val="27"/>
          <w:szCs w:val="28"/>
          <w:lang w:val="en-US" w:eastAsia="ru-RU"/>
        </w:rPr>
        <w:t>E</w:t>
      </w:r>
      <w:r w:rsidRPr="00AA3F06">
        <w:rPr>
          <w:rFonts w:ascii="Times New Roman" w:hAnsi="Times New Roman" w:cs="Times New Roman"/>
          <w:b/>
          <w:snapToGrid w:val="0"/>
          <w:sz w:val="27"/>
          <w:szCs w:val="28"/>
          <w:lang w:eastAsia="ru-RU"/>
        </w:rPr>
        <w:t>-</w:t>
      </w:r>
      <w:r w:rsidRPr="00AA3F06">
        <w:rPr>
          <w:rFonts w:ascii="Times New Roman" w:hAnsi="Times New Roman" w:cs="Times New Roman"/>
          <w:b/>
          <w:snapToGrid w:val="0"/>
          <w:sz w:val="27"/>
          <w:szCs w:val="28"/>
          <w:lang w:val="en-US" w:eastAsia="ru-RU"/>
        </w:rPr>
        <w:t>mail</w:t>
      </w:r>
      <w:r w:rsidRPr="00AA3F06">
        <w:rPr>
          <w:rFonts w:ascii="Times New Roman" w:hAnsi="Times New Roman" w:cs="Times New Roman"/>
          <w:b/>
          <w:snapToGrid w:val="0"/>
          <w:sz w:val="27"/>
          <w:szCs w:val="28"/>
          <w:lang w:eastAsia="ru-RU"/>
        </w:rPr>
        <w:t xml:space="preserve">: </w:t>
      </w:r>
      <w:r w:rsidR="000929AF" w:rsidRPr="00AA3F06">
        <w:rPr>
          <w:rFonts w:ascii="Times New Roman" w:hAnsi="Times New Roman" w:cs="Times New Roman"/>
          <w:bCs/>
          <w:snapToGrid w:val="0"/>
          <w:sz w:val="27"/>
          <w:szCs w:val="28"/>
          <w:lang w:eastAsia="ru-RU"/>
        </w:rPr>
        <w:t xml:space="preserve"> </w:t>
      </w:r>
      <w:r w:rsidR="000929AF" w:rsidRPr="00AA3F06">
        <w:rPr>
          <w:rFonts w:ascii="Times New Roman" w:hAnsi="Times New Roman" w:cs="Times New Roman"/>
          <w:b/>
          <w:snapToGrid w:val="0"/>
          <w:sz w:val="27"/>
          <w:szCs w:val="28"/>
          <w:lang w:val="en-US" w:eastAsia="ru-RU"/>
        </w:rPr>
        <w:t>fkr</w:t>
      </w:r>
      <w:r w:rsidR="000929AF" w:rsidRPr="00AA3F06">
        <w:rPr>
          <w:rFonts w:ascii="Times New Roman" w:hAnsi="Times New Roman" w:cs="Times New Roman"/>
          <w:b/>
          <w:snapToGrid w:val="0"/>
          <w:sz w:val="27"/>
          <w:szCs w:val="28"/>
          <w:lang w:eastAsia="ru-RU"/>
        </w:rPr>
        <w:t>.</w:t>
      </w:r>
      <w:r w:rsidR="000929AF" w:rsidRPr="00AA3F06">
        <w:rPr>
          <w:rFonts w:ascii="Times New Roman" w:hAnsi="Times New Roman" w:cs="Times New Roman"/>
          <w:b/>
          <w:snapToGrid w:val="0"/>
          <w:sz w:val="27"/>
          <w:szCs w:val="28"/>
          <w:lang w:val="en-US" w:eastAsia="ru-RU"/>
        </w:rPr>
        <w:t>mnpk</w:t>
      </w:r>
      <w:r w:rsidR="000929AF" w:rsidRPr="00AA3F06">
        <w:rPr>
          <w:rFonts w:ascii="Times New Roman" w:hAnsi="Times New Roman" w:cs="Times New Roman"/>
          <w:b/>
          <w:snapToGrid w:val="0"/>
          <w:sz w:val="27"/>
          <w:szCs w:val="28"/>
          <w:lang w:eastAsia="ru-RU"/>
        </w:rPr>
        <w:t xml:space="preserve">@ </w:t>
      </w:r>
      <w:proofErr w:type="spellStart"/>
      <w:r w:rsidR="000929AF" w:rsidRPr="00AA3F06">
        <w:rPr>
          <w:rFonts w:ascii="Times New Roman" w:hAnsi="Times New Roman" w:cs="Times New Roman"/>
          <w:b/>
          <w:snapToGrid w:val="0"/>
          <w:sz w:val="27"/>
          <w:szCs w:val="28"/>
          <w:lang w:val="en-US" w:eastAsia="ru-RU"/>
        </w:rPr>
        <w:t>yandex</w:t>
      </w:r>
      <w:proofErr w:type="spellEnd"/>
      <w:r w:rsidR="000929AF" w:rsidRPr="00AA3F06">
        <w:rPr>
          <w:rFonts w:ascii="Times New Roman" w:hAnsi="Times New Roman" w:cs="Times New Roman"/>
          <w:b/>
          <w:snapToGrid w:val="0"/>
          <w:sz w:val="27"/>
          <w:szCs w:val="28"/>
          <w:lang w:eastAsia="ru-RU"/>
        </w:rPr>
        <w:t>.</w:t>
      </w:r>
      <w:proofErr w:type="spellStart"/>
      <w:r w:rsidR="000929AF" w:rsidRPr="00AA3F06">
        <w:rPr>
          <w:rFonts w:ascii="Times New Roman" w:hAnsi="Times New Roman" w:cs="Times New Roman"/>
          <w:b/>
          <w:snapToGrid w:val="0"/>
          <w:sz w:val="27"/>
          <w:szCs w:val="28"/>
          <w:lang w:val="en-US" w:eastAsia="ru-RU"/>
        </w:rPr>
        <w:t>ru</w:t>
      </w:r>
      <w:proofErr w:type="spellEnd"/>
      <w:r w:rsidR="000929AF" w:rsidRPr="00AA3F06">
        <w:rPr>
          <w:rFonts w:ascii="Times New Roman" w:hAnsi="Times New Roman" w:cs="Times New Roman"/>
          <w:bCs/>
          <w:snapToGrid w:val="0"/>
          <w:sz w:val="27"/>
          <w:szCs w:val="28"/>
          <w:lang w:eastAsia="ru-RU"/>
        </w:rPr>
        <w:t xml:space="preserve">  </w:t>
      </w:r>
      <w:r w:rsidR="000929AF">
        <w:rPr>
          <w:rFonts w:ascii="Times New Roman" w:hAnsi="Times New Roman" w:cs="Times New Roman"/>
          <w:b/>
          <w:snapToGrid w:val="0"/>
          <w:sz w:val="27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napToGrid w:val="0"/>
          <w:sz w:val="27"/>
          <w:szCs w:val="28"/>
          <w:lang w:eastAsia="ru-RU"/>
        </w:rPr>
        <w:t>с пометкой «МНПК</w:t>
      </w:r>
      <w:r w:rsidR="000929AF">
        <w:rPr>
          <w:rFonts w:ascii="Times New Roman" w:hAnsi="Times New Roman" w:cs="Times New Roman"/>
          <w:snapToGrid w:val="0"/>
          <w:sz w:val="27"/>
          <w:szCs w:val="28"/>
          <w:lang w:eastAsia="ru-RU"/>
        </w:rPr>
        <w:t>.</w:t>
      </w:r>
    </w:p>
    <w:p w14:paraId="1C031D0B" w14:textId="77777777" w:rsidR="0012749E" w:rsidRDefault="0012749E" w:rsidP="0012749E">
      <w:pPr>
        <w:tabs>
          <w:tab w:val="left" w:pos="284"/>
        </w:tabs>
        <w:spacing w:after="0" w:line="240" w:lineRule="auto"/>
        <w:ind w:left="-426" w:right="34"/>
        <w:jc w:val="both"/>
        <w:rPr>
          <w:rFonts w:ascii="Times New Roman" w:eastAsia="Arial Unicode MS" w:hAnsi="Times New Roman" w:cs="Times New Roman"/>
          <w:sz w:val="27"/>
          <w:szCs w:val="28"/>
        </w:rPr>
      </w:pPr>
      <w:r>
        <w:rPr>
          <w:rFonts w:ascii="Times New Roman" w:hAnsi="Times New Roman" w:cs="Times New Roman"/>
          <w:b/>
          <w:snapToGrid w:val="0"/>
          <w:sz w:val="27"/>
          <w:szCs w:val="28"/>
          <w:lang w:eastAsia="ru-RU"/>
        </w:rPr>
        <w:tab/>
      </w:r>
      <w:r>
        <w:rPr>
          <w:rFonts w:ascii="Times New Roman" w:eastAsia="Arial Unicode MS" w:hAnsi="Times New Roman" w:cs="Times New Roman"/>
          <w:sz w:val="27"/>
          <w:szCs w:val="28"/>
        </w:rPr>
        <w:t xml:space="preserve">Заинтересованные лица и участники </w:t>
      </w:r>
      <w:r>
        <w:rPr>
          <w:rFonts w:ascii="Times New Roman" w:eastAsia="Times New Roman" w:hAnsi="Times New Roman" w:cs="Times New Roman"/>
          <w:color w:val="000000"/>
          <w:sz w:val="30"/>
          <w:szCs w:val="28"/>
          <w:lang w:val="en-US" w:eastAsia="ru-RU"/>
        </w:rPr>
        <w:t>II</w:t>
      </w:r>
      <w:r w:rsidRPr="0012749E">
        <w:rPr>
          <w:rFonts w:ascii="Times New Roman" w:eastAsia="Arial Unicode MS" w:hAnsi="Times New Roman" w:cs="Times New Roman"/>
          <w:sz w:val="27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7"/>
          <w:szCs w:val="28"/>
        </w:rPr>
        <w:t>МНПК все вопросы решают с Оргкомитетом.</w:t>
      </w:r>
    </w:p>
    <w:p w14:paraId="3E7DDE20" w14:textId="77777777" w:rsidR="0012749E" w:rsidRDefault="0012749E" w:rsidP="0012749E">
      <w:pPr>
        <w:tabs>
          <w:tab w:val="left" w:pos="284"/>
        </w:tabs>
        <w:spacing w:after="0" w:line="240" w:lineRule="auto"/>
        <w:ind w:left="-426"/>
        <w:jc w:val="both"/>
        <w:outlineLvl w:val="0"/>
        <w:rPr>
          <w:rFonts w:ascii="Times New Roman" w:hAnsi="Times New Roman" w:cs="Times New Roman"/>
          <w:sz w:val="27"/>
          <w:szCs w:val="28"/>
        </w:rPr>
      </w:pPr>
      <w:r>
        <w:rPr>
          <w:rFonts w:ascii="Times New Roman" w:eastAsia="Arial Unicode MS" w:hAnsi="Times New Roman" w:cs="Times New Roman"/>
          <w:sz w:val="27"/>
          <w:szCs w:val="28"/>
        </w:rPr>
        <w:tab/>
      </w:r>
      <w:r>
        <w:rPr>
          <w:rFonts w:ascii="Times New Roman" w:hAnsi="Times New Roman" w:cs="Times New Roman"/>
          <w:b/>
          <w:sz w:val="27"/>
          <w:szCs w:val="28"/>
        </w:rPr>
        <w:t>Контактные телефоны ФКР:</w:t>
      </w:r>
      <w:r>
        <w:rPr>
          <w:rFonts w:ascii="Times New Roman" w:hAnsi="Times New Roman" w:cs="Times New Roman"/>
          <w:sz w:val="27"/>
          <w:szCs w:val="28"/>
        </w:rPr>
        <w:t xml:space="preserve"> +7 (495) 689-96-65 , +7 (962) 933-62-39 – первый вице-президент, генеральный директор ФКР Кузнецов Василий Иванович; </w:t>
      </w:r>
    </w:p>
    <w:p w14:paraId="7DBF5520" w14:textId="77777777" w:rsidR="0012749E" w:rsidRDefault="0012749E" w:rsidP="0012749E">
      <w:pPr>
        <w:spacing w:after="0" w:line="232" w:lineRule="auto"/>
        <w:ind w:left="-426"/>
        <w:jc w:val="both"/>
        <w:rPr>
          <w:rFonts w:ascii="Times New Roman" w:hAnsi="Times New Roman" w:cs="Times New Roman"/>
          <w:sz w:val="27"/>
          <w:szCs w:val="28"/>
          <w:lang w:eastAsia="ru-RU"/>
        </w:rPr>
      </w:pPr>
      <w:r>
        <w:rPr>
          <w:rFonts w:ascii="Times New Roman" w:hAnsi="Times New Roman" w:cs="Times New Roman"/>
          <w:sz w:val="27"/>
          <w:szCs w:val="28"/>
          <w:lang w:eastAsia="ru-RU"/>
        </w:rPr>
        <w:t xml:space="preserve">+7 (903) 006-59-03 – исполнительный директор ФКР </w:t>
      </w:r>
      <w:proofErr w:type="spellStart"/>
      <w:r>
        <w:rPr>
          <w:rFonts w:ascii="Times New Roman" w:hAnsi="Times New Roman" w:cs="Times New Roman"/>
          <w:sz w:val="27"/>
          <w:szCs w:val="28"/>
          <w:lang w:eastAsia="ru-RU"/>
        </w:rPr>
        <w:t>Кухорев</w:t>
      </w:r>
      <w:proofErr w:type="spellEnd"/>
      <w:r>
        <w:rPr>
          <w:rFonts w:ascii="Times New Roman" w:hAnsi="Times New Roman" w:cs="Times New Roman"/>
          <w:sz w:val="27"/>
          <w:szCs w:val="28"/>
          <w:lang w:eastAsia="ru-RU"/>
        </w:rPr>
        <w:t xml:space="preserve"> Александр Иванович.</w:t>
      </w:r>
    </w:p>
    <w:p w14:paraId="3031B538" w14:textId="77777777" w:rsidR="0012749E" w:rsidRDefault="0012749E" w:rsidP="0012749E">
      <w:pPr>
        <w:spacing w:after="0" w:line="232" w:lineRule="auto"/>
        <w:ind w:left="-426" w:firstLine="710"/>
        <w:jc w:val="both"/>
        <w:rPr>
          <w:rFonts w:ascii="Times New Roman" w:hAnsi="Times New Roman" w:cs="Times New Roman"/>
          <w:sz w:val="27"/>
          <w:szCs w:val="28"/>
        </w:rPr>
      </w:pPr>
      <w:r>
        <w:rPr>
          <w:rFonts w:ascii="Times New Roman" w:hAnsi="Times New Roman" w:cs="Times New Roman"/>
          <w:b/>
          <w:spacing w:val="-12"/>
          <w:sz w:val="27"/>
          <w:szCs w:val="28"/>
          <w:lang w:eastAsia="ru-RU"/>
        </w:rPr>
        <w:t xml:space="preserve">Контактный телефон ИИЕТ имени С.И. </w:t>
      </w:r>
      <w:r>
        <w:rPr>
          <w:rFonts w:ascii="Times New Roman" w:hAnsi="Times New Roman" w:cs="Times New Roman"/>
          <w:b/>
          <w:sz w:val="27"/>
          <w:szCs w:val="28"/>
          <w:lang w:eastAsia="ru-RU"/>
        </w:rPr>
        <w:t>Вавилова</w:t>
      </w:r>
      <w:r>
        <w:rPr>
          <w:rFonts w:ascii="Times New Roman" w:hAnsi="Times New Roman" w:cs="Times New Roman"/>
          <w:b/>
          <w:spacing w:val="-12"/>
          <w:sz w:val="27"/>
          <w:szCs w:val="28"/>
          <w:lang w:eastAsia="ru-RU"/>
        </w:rPr>
        <w:t xml:space="preserve"> РАН</w:t>
      </w:r>
      <w:r>
        <w:rPr>
          <w:rFonts w:ascii="Times New Roman" w:hAnsi="Times New Roman" w:cs="Times New Roman"/>
          <w:spacing w:val="-12"/>
          <w:sz w:val="27"/>
          <w:szCs w:val="28"/>
          <w:lang w:eastAsia="ru-RU"/>
        </w:rPr>
        <w:t>:  +7 (916) 528-14-47 –</w:t>
      </w:r>
      <w:r>
        <w:rPr>
          <w:rFonts w:ascii="Times New Roman" w:hAnsi="Times New Roman" w:cs="Times New Roman"/>
          <w:sz w:val="27"/>
          <w:szCs w:val="28"/>
          <w:lang w:eastAsia="ru-RU"/>
        </w:rPr>
        <w:t xml:space="preserve"> учёный секретарь ИИЕТ РАН Соколова Ольга Александровна.</w:t>
      </w:r>
    </w:p>
    <w:p w14:paraId="0882F772" w14:textId="77777777" w:rsidR="0012749E" w:rsidRDefault="0012749E" w:rsidP="00802B78">
      <w:pPr>
        <w:tabs>
          <w:tab w:val="left" w:pos="142"/>
          <w:tab w:val="left" w:pos="851"/>
        </w:tabs>
        <w:spacing w:after="0" w:line="232" w:lineRule="auto"/>
        <w:ind w:left="-426" w:right="151"/>
        <w:jc w:val="center"/>
        <w:rPr>
          <w:rFonts w:ascii="Times New Roman" w:eastAsia="Times New Roman" w:hAnsi="Times New Roman" w:cs="Times New Roman"/>
          <w:color w:val="1A1A1A"/>
          <w:sz w:val="27"/>
          <w:szCs w:val="24"/>
          <w:lang w:eastAsia="ru-RU"/>
        </w:rPr>
      </w:pPr>
    </w:p>
    <w:p w14:paraId="47007EEA" w14:textId="77777777" w:rsidR="00473308" w:rsidRDefault="00473308" w:rsidP="00C06396">
      <w:pPr>
        <w:spacing w:after="0" w:line="240" w:lineRule="auto"/>
        <w:ind w:left="-426" w:right="151" w:firstLine="993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Поделитесь информацией о мероприятии со знакомыми.</w:t>
      </w:r>
    </w:p>
    <w:p w14:paraId="35A0932E" w14:textId="77777777" w:rsidR="00CB52C8" w:rsidRDefault="00CB52C8"/>
    <w:p w14:paraId="6C3B12F7" w14:textId="7F25F192" w:rsidR="00CB52C8" w:rsidRPr="0012749E" w:rsidRDefault="0012749E" w:rsidP="0012749E">
      <w:pPr>
        <w:jc w:val="right"/>
        <w:rPr>
          <w:rFonts w:ascii="Times New Roman" w:hAnsi="Times New Roman" w:cs="Times New Roman"/>
          <w:sz w:val="28"/>
          <w:szCs w:val="28"/>
        </w:rPr>
      </w:pPr>
      <w:r w:rsidRPr="0012749E">
        <w:rPr>
          <w:rFonts w:ascii="Times New Roman" w:hAnsi="Times New Roman" w:cs="Times New Roman"/>
          <w:sz w:val="28"/>
          <w:szCs w:val="28"/>
        </w:rPr>
        <w:t>Оргкомитет</w:t>
      </w:r>
      <w:r>
        <w:rPr>
          <w:rFonts w:ascii="Times New Roman" w:hAnsi="Times New Roman" w:cs="Times New Roman"/>
          <w:sz w:val="28"/>
          <w:szCs w:val="28"/>
        </w:rPr>
        <w:t xml:space="preserve"> МНПК </w:t>
      </w:r>
    </w:p>
    <w:sectPr w:rsidR="00CB52C8" w:rsidRPr="0012749E" w:rsidSect="0012749E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120"/>
    <w:rsid w:val="000929AF"/>
    <w:rsid w:val="0012749E"/>
    <w:rsid w:val="00183B55"/>
    <w:rsid w:val="001C5029"/>
    <w:rsid w:val="001E5A6C"/>
    <w:rsid w:val="002F6959"/>
    <w:rsid w:val="0031459B"/>
    <w:rsid w:val="00467120"/>
    <w:rsid w:val="00473308"/>
    <w:rsid w:val="004E20F9"/>
    <w:rsid w:val="004E479A"/>
    <w:rsid w:val="005B2804"/>
    <w:rsid w:val="007A63EC"/>
    <w:rsid w:val="00802B78"/>
    <w:rsid w:val="00827701"/>
    <w:rsid w:val="00865E2F"/>
    <w:rsid w:val="00875AD5"/>
    <w:rsid w:val="008A4A58"/>
    <w:rsid w:val="009D21E4"/>
    <w:rsid w:val="00AA3F06"/>
    <w:rsid w:val="00B15CE9"/>
    <w:rsid w:val="00B21297"/>
    <w:rsid w:val="00B94ECF"/>
    <w:rsid w:val="00C06396"/>
    <w:rsid w:val="00CB52C8"/>
    <w:rsid w:val="00D2277A"/>
    <w:rsid w:val="00DB129B"/>
    <w:rsid w:val="00DC5C19"/>
    <w:rsid w:val="00DE770B"/>
    <w:rsid w:val="00E8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A8C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3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74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3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74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1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1DBC1-9D12-4A01-B9E3-82EB04620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Василий</cp:lastModifiedBy>
  <cp:revision>19</cp:revision>
  <cp:lastPrinted>2025-04-10T10:30:00Z</cp:lastPrinted>
  <dcterms:created xsi:type="dcterms:W3CDTF">2024-05-18T09:21:00Z</dcterms:created>
  <dcterms:modified xsi:type="dcterms:W3CDTF">2025-04-10T10:32:00Z</dcterms:modified>
</cp:coreProperties>
</file>